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2B" w:rsidRPr="004B40E0" w:rsidRDefault="005225FD" w:rsidP="005225FD">
      <w:pPr>
        <w:ind w:firstLineChars="950" w:firstLine="2289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武汉中科</w:t>
      </w:r>
      <w:r w:rsidR="00EC4226" w:rsidRPr="004B40E0">
        <w:rPr>
          <w:rFonts w:ascii="黑体" w:eastAsia="黑体" w:hAnsi="黑体" w:hint="eastAsia"/>
          <w:b/>
          <w:sz w:val="24"/>
        </w:rPr>
        <w:t>HS PA 20 型相控阵检测仪操作说明</w:t>
      </w:r>
    </w:p>
    <w:p w:rsidR="00603ACC" w:rsidRPr="00F00F18" w:rsidRDefault="00603ACC" w:rsidP="00F00F18">
      <w:pPr>
        <w:spacing w:line="340" w:lineRule="exact"/>
        <w:ind w:firstLineChars="350" w:firstLine="84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准备工作：按</w:t>
      </w:r>
      <w:r w:rsidRPr="00F00F18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214825" cy="218182"/>
            <wp:effectExtent l="0" t="0" r="0" b="0"/>
            <wp:docPr id="5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2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键5秒，开机进入开机界面，点击“相控阵”功能按钮，进入相控阵主界面，再点击“平面检测”键进入相控阵设置界面。</w:t>
      </w:r>
    </w:p>
    <w:p w:rsidR="001C63AF" w:rsidRPr="00F00F18" w:rsidRDefault="003E0C0A" w:rsidP="00F00F18">
      <w:pPr>
        <w:spacing w:line="34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b/>
          <w:sz w:val="24"/>
          <w:szCs w:val="24"/>
        </w:rPr>
        <w:t>一</w:t>
      </w:r>
      <w:r w:rsidR="001C63AF" w:rsidRPr="00F00F18">
        <w:rPr>
          <w:rFonts w:ascii="Arial Unicode MS" w:eastAsia="Arial Unicode MS" w:hAnsi="Arial Unicode MS" w:cs="Arial Unicode MS" w:hint="eastAsia"/>
          <w:b/>
          <w:sz w:val="24"/>
          <w:szCs w:val="24"/>
        </w:rPr>
        <w:t>、聚焦法则：</w:t>
      </w:r>
    </w:p>
    <w:p w:rsidR="001C63AF" w:rsidRPr="00F00F18" w:rsidRDefault="001C63AF" w:rsidP="00F00F18">
      <w:pPr>
        <w:spacing w:line="340" w:lineRule="exact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点击“聚焦法则”键，进入相控阵聚焦法则新建界面，按“确认”键并给新聚焦法则命名后进入聚焦法则设置界面；</w:t>
      </w:r>
    </w:p>
    <w:p w:rsidR="00D943D8" w:rsidRPr="00F00F18" w:rsidRDefault="003E0C0A" w:rsidP="00F00F18">
      <w:pPr>
        <w:pStyle w:val="a6"/>
        <w:numPr>
          <w:ilvl w:val="0"/>
          <w:numId w:val="4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22C92" w:rsidRPr="00F00F18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="001C63AF" w:rsidRPr="00F00F18">
        <w:rPr>
          <w:rFonts w:ascii="Arial Unicode MS" w:eastAsia="Arial Unicode MS" w:hAnsi="Arial Unicode MS" w:cs="Arial Unicode MS" w:hint="eastAsia"/>
          <w:sz w:val="24"/>
          <w:szCs w:val="24"/>
        </w:rPr>
        <w:t>检测</w:t>
      </w:r>
      <w:r w:rsidR="00022C92" w:rsidRPr="00F00F18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="001C63AF" w:rsidRPr="00F00F18">
        <w:rPr>
          <w:rFonts w:ascii="Arial Unicode MS" w:eastAsia="Arial Unicode MS" w:hAnsi="Arial Unicode MS" w:cs="Arial Unicode MS" w:hint="eastAsia"/>
          <w:sz w:val="24"/>
          <w:szCs w:val="24"/>
        </w:rPr>
        <w:t>栏设置：</w:t>
      </w:r>
      <w:r w:rsidR="00D943D8" w:rsidRPr="00F00F18">
        <w:rPr>
          <w:rFonts w:ascii="Arial Unicode MS" w:eastAsia="Arial Unicode MS" w:hAnsi="Arial Unicode MS" w:cs="Arial Unicode MS" w:hint="eastAsia"/>
          <w:sz w:val="24"/>
          <w:szCs w:val="24"/>
        </w:rPr>
        <w:t>对白色栏进行一一选择更改，</w:t>
      </w:r>
      <w:r w:rsidR="00512F1A" w:rsidRPr="00F00F18">
        <w:rPr>
          <w:rFonts w:ascii="Arial Unicode MS" w:eastAsia="Arial Unicode MS" w:hAnsi="Arial Unicode MS" w:cs="Arial Unicode MS" w:hint="eastAsia"/>
          <w:sz w:val="24"/>
          <w:szCs w:val="24"/>
        </w:rPr>
        <w:t>将“声波模式   纵波</w:t>
      </w:r>
      <w:r w:rsidR="00937A24" w:rsidRPr="00F00F18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="00512F1A" w:rsidRPr="00F00F18">
        <w:rPr>
          <w:rFonts w:ascii="Arial Unicode MS" w:eastAsia="Arial Unicode MS" w:hAnsi="Arial Unicode MS" w:cs="Arial Unicode MS" w:hint="eastAsia"/>
          <w:sz w:val="24"/>
          <w:szCs w:val="24"/>
        </w:rPr>
        <w:t>更改为“横波；”</w:t>
      </w:r>
    </w:p>
    <w:p w:rsidR="00022C92" w:rsidRPr="00F00F18" w:rsidRDefault="00D943D8" w:rsidP="00F00F18">
      <w:pPr>
        <w:pStyle w:val="a6"/>
        <w:numPr>
          <w:ilvl w:val="0"/>
          <w:numId w:val="4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22C92" w:rsidRPr="00F00F18">
        <w:rPr>
          <w:rFonts w:ascii="Arial Unicode MS" w:eastAsia="Arial Unicode MS" w:hAnsi="Arial Unicode MS" w:cs="Arial Unicode MS" w:hint="eastAsia"/>
          <w:sz w:val="24"/>
          <w:szCs w:val="24"/>
        </w:rPr>
        <w:t>“探头”栏设置：点击“探头选择”栏，进入探头库中选择已经校准探头编号，按“确认”键应用；</w:t>
      </w:r>
    </w:p>
    <w:p w:rsidR="00022C92" w:rsidRPr="00F00F18" w:rsidRDefault="00C03BCA" w:rsidP="00F00F18">
      <w:pPr>
        <w:pStyle w:val="a6"/>
        <w:numPr>
          <w:ilvl w:val="0"/>
          <w:numId w:val="4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22C92" w:rsidRPr="00F00F18">
        <w:rPr>
          <w:rFonts w:ascii="Arial Unicode MS" w:eastAsia="Arial Unicode MS" w:hAnsi="Arial Unicode MS" w:cs="Arial Unicode MS" w:hint="eastAsia"/>
          <w:sz w:val="24"/>
          <w:szCs w:val="24"/>
        </w:rPr>
        <w:t>“楔块”栏设置：点击“楔块选择”栏，进入楔块库中选择已经校准楔块编号，按“确认”键应用；</w:t>
      </w:r>
    </w:p>
    <w:p w:rsidR="00C03BCA" w:rsidRPr="005B5BF6" w:rsidRDefault="00C03BCA" w:rsidP="005B5BF6">
      <w:pPr>
        <w:pStyle w:val="a6"/>
        <w:spacing w:line="280" w:lineRule="exact"/>
        <w:ind w:left="646" w:firstLineChars="0" w:firstLine="0"/>
        <w:rPr>
          <w:rFonts w:ascii="Arial Unicode MS" w:eastAsia="Arial Unicode MS" w:hAnsi="Arial Unicode MS" w:cs="Arial Unicode MS"/>
          <w:i/>
          <w:sz w:val="22"/>
        </w:rPr>
      </w:pPr>
      <w:r w:rsidRPr="005B5BF6">
        <w:rPr>
          <w:rFonts w:ascii="Arial Unicode MS" w:eastAsia="Arial Unicode MS" w:hAnsi="Arial Unicode MS" w:cs="Arial Unicode MS" w:hint="eastAsia"/>
          <w:i/>
          <w:sz w:val="22"/>
        </w:rPr>
        <w:t>若需要对楔块进行校准，点击““校准””功能键，再点击屏幕下方“尺寸校准”键，进入楔块尺寸校准界面，将探头装上楔块，并擦干楔块底面油渍，移动闸门套住楔块底面回波，并调低灵敏度将该回波调至40%波高，连续点击“取点”键，直至取满所有激发的晶片（32或16），点击“计算”键，屏幕提示测量“探头尺寸： 40mm  ”、“水平位置：   20mm”，根据实际测量结果进行更改，再按“确认”键完成楔块尺寸校准。按“返回”键返回至校准校准界面，点击“保存”键保存该楔块校准结果。按屏幕下方“返回”键返回相控阵校准选择界面。</w:t>
      </w:r>
    </w:p>
    <w:p w:rsidR="00022C92" w:rsidRPr="00F00F18" w:rsidRDefault="00022C92" w:rsidP="00F00F18">
      <w:pPr>
        <w:pStyle w:val="a6"/>
        <w:numPr>
          <w:ilvl w:val="0"/>
          <w:numId w:val="4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“焊缝”栏设置：点击“焊缝类型”栏，选择待检测工件的剖口类型，进入相应的焊缝参数，按实际情况进行设置</w:t>
      </w:r>
      <w:r w:rsidR="0017320D" w:rsidRPr="00F00F18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D203B0" w:rsidRPr="00F00F18" w:rsidRDefault="00022C92" w:rsidP="00F00F18">
      <w:pPr>
        <w:pStyle w:val="a6"/>
        <w:numPr>
          <w:ilvl w:val="0"/>
          <w:numId w:val="4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“扫描”栏设置：</w:t>
      </w:r>
    </w:p>
    <w:p w:rsidR="00D203B0" w:rsidRPr="00F00F18" w:rsidRDefault="00D203B0" w:rsidP="00F00F18">
      <w:pPr>
        <w:pStyle w:val="a6"/>
        <w:spacing w:line="340" w:lineRule="exact"/>
        <w:ind w:leftChars="500" w:left="1794" w:hangingChars="310" w:hanging="744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①</w:t>
      </w:r>
      <w:r w:rsidR="00022C92" w:rsidRPr="00F00F18">
        <w:rPr>
          <w:rFonts w:ascii="Arial Unicode MS" w:eastAsia="Arial Unicode MS" w:hAnsi="Arial Unicode MS" w:cs="Arial Unicode MS" w:hint="eastAsia"/>
          <w:sz w:val="24"/>
          <w:szCs w:val="24"/>
        </w:rPr>
        <w:t>“开始角度”和“停止角度”根据厂家提供的指导意见进行设置，目前我公司5M1.0mm探头为3</w:t>
      </w:r>
      <w:r w:rsidR="000C4C74" w:rsidRPr="00F00F18">
        <w:rPr>
          <w:rFonts w:ascii="Arial Unicode MS" w:eastAsia="Arial Unicode MS" w:hAnsi="Arial Unicode MS" w:cs="Arial Unicode MS" w:hint="eastAsia"/>
          <w:sz w:val="24"/>
          <w:szCs w:val="24"/>
        </w:rPr>
        <w:t>5</w:t>
      </w:r>
      <w:r w:rsidR="00022C92" w:rsidRPr="00F00F18">
        <w:rPr>
          <w:rFonts w:ascii="Arial Unicode MS" w:eastAsia="Arial Unicode MS" w:hAnsi="Arial Unicode MS" w:cs="Arial Unicode MS" w:hint="eastAsia"/>
          <w:sz w:val="24"/>
          <w:szCs w:val="24"/>
        </w:rPr>
        <w:t>-7</w:t>
      </w:r>
      <w:r w:rsidR="00D943D8" w:rsidRPr="00F00F18">
        <w:rPr>
          <w:rFonts w:ascii="Arial Unicode MS" w:eastAsia="Arial Unicode MS" w:hAnsi="Arial Unicode MS" w:cs="Arial Unicode MS" w:hint="eastAsia"/>
          <w:sz w:val="24"/>
          <w:szCs w:val="24"/>
        </w:rPr>
        <w:t>0</w:t>
      </w:r>
      <w:r w:rsidR="00022C92" w:rsidRPr="00F00F18">
        <w:rPr>
          <w:rFonts w:ascii="Arial Unicode MS" w:eastAsia="Arial Unicode MS" w:hAnsi="Arial Unicode MS" w:cs="Arial Unicode MS" w:hint="eastAsia"/>
          <w:sz w:val="24"/>
          <w:szCs w:val="24"/>
        </w:rPr>
        <w:t>度；10M0.5mm探头为45-75度</w:t>
      </w:r>
      <w:r w:rsidR="001F3364" w:rsidRPr="00F00F18">
        <w:rPr>
          <w:rFonts w:ascii="Arial Unicode MS" w:eastAsia="Arial Unicode MS" w:hAnsi="Arial Unicode MS" w:cs="Arial Unicode MS" w:hint="eastAsia"/>
          <w:sz w:val="24"/>
          <w:szCs w:val="24"/>
        </w:rPr>
        <w:t>；</w:t>
      </w:r>
    </w:p>
    <w:p w:rsidR="00D203B0" w:rsidRPr="00F00F18" w:rsidRDefault="00D203B0" w:rsidP="00F00F18">
      <w:pPr>
        <w:pStyle w:val="a6"/>
        <w:spacing w:line="340" w:lineRule="exact"/>
        <w:ind w:left="644" w:firstLineChars="166" w:firstLine="398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②“</w:t>
      </w:r>
      <w:r w:rsidR="00022C92" w:rsidRPr="00F00F18">
        <w:rPr>
          <w:rFonts w:ascii="Arial Unicode MS" w:eastAsia="Arial Unicode MS" w:hAnsi="Arial Unicode MS" w:cs="Arial Unicode MS" w:hint="eastAsia"/>
          <w:sz w:val="24"/>
          <w:szCs w:val="24"/>
        </w:rPr>
        <w:t>前沿距焊缝中心距离”在保证焊缝全覆盖的同时尽量小，越靠近焊缝中心越好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；</w:t>
      </w:r>
    </w:p>
    <w:p w:rsidR="00252D37" w:rsidRPr="00F00F18" w:rsidRDefault="00D203B0" w:rsidP="00F00F18">
      <w:pPr>
        <w:pStyle w:val="a6"/>
        <w:spacing w:line="340" w:lineRule="exact"/>
        <w:ind w:leftChars="450" w:left="1185" w:hangingChars="100" w:hanging="24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③“聚焦距离“，使聚焦声线处于重点检测的剖口上即可。</w:t>
      </w:r>
      <w:r w:rsidR="00252D37" w:rsidRPr="00F00F18">
        <w:rPr>
          <w:rFonts w:ascii="Arial Unicode MS" w:eastAsia="Arial Unicode MS" w:hAnsi="Arial Unicode MS" w:cs="Arial Unicode MS" w:hint="eastAsia"/>
          <w:sz w:val="24"/>
          <w:szCs w:val="24"/>
        </w:rPr>
        <w:t>最后按“保存”键保证该聚焦法则，自动退出到相控阵设置主界面。</w:t>
      </w:r>
    </w:p>
    <w:p w:rsidR="00C03BCA" w:rsidRPr="00F00F18" w:rsidRDefault="00C03BCA" w:rsidP="00F00F18">
      <w:pPr>
        <w:spacing w:line="34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b/>
          <w:sz w:val="24"/>
          <w:szCs w:val="24"/>
        </w:rPr>
        <w:t>二、</w:t>
      </w:r>
      <w:r w:rsidR="00B15500">
        <w:rPr>
          <w:rFonts w:ascii="Arial Unicode MS" w:eastAsia="Arial Unicode MS" w:hAnsi="Arial Unicode MS" w:cs="Arial Unicode MS" w:hint="eastAsia"/>
          <w:b/>
          <w:sz w:val="24"/>
          <w:szCs w:val="24"/>
        </w:rPr>
        <w:t>校准及补偿</w:t>
      </w:r>
      <w:r w:rsidRPr="00F00F18">
        <w:rPr>
          <w:rFonts w:ascii="Arial Unicode MS" w:eastAsia="Arial Unicode MS" w:hAnsi="Arial Unicode MS" w:cs="Arial Unicode MS" w:hint="eastAsia"/>
          <w:b/>
          <w:sz w:val="24"/>
          <w:szCs w:val="24"/>
        </w:rPr>
        <w:t>：</w:t>
      </w:r>
    </w:p>
    <w:p w:rsidR="00C03BCA" w:rsidRPr="00F00F18" w:rsidRDefault="00C03BCA" w:rsidP="00F00F18">
      <w:pPr>
        <w:spacing w:line="340" w:lineRule="exact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点击“检测功能”键，进入相控阵聚焦法则选择界面，按方向键选择需要使用的聚焦法则，按“确认”键进入该聚焦法则。</w:t>
      </w:r>
    </w:p>
    <w:p w:rsidR="00202D53" w:rsidRPr="00F00F18" w:rsidRDefault="00202D53" w:rsidP="00F00F18">
      <w:pPr>
        <w:pStyle w:val="a6"/>
        <w:numPr>
          <w:ilvl w:val="0"/>
          <w:numId w:val="9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延迟校准：</w:t>
      </w:r>
    </w:p>
    <w:p w:rsidR="00202D53" w:rsidRPr="00F00F18" w:rsidRDefault="00202D53" w:rsidP="00F00F18">
      <w:pPr>
        <w:pStyle w:val="a6"/>
        <w:numPr>
          <w:ilvl w:val="0"/>
          <w:numId w:val="10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点击“延迟校准”，进入延迟校准界面；</w:t>
      </w:r>
    </w:p>
    <w:p w:rsidR="00202D53" w:rsidRPr="00F00F18" w:rsidRDefault="00202D53" w:rsidP="00F00F18">
      <w:pPr>
        <w:pStyle w:val="a6"/>
        <w:numPr>
          <w:ilvl w:val="0"/>
          <w:numId w:val="10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将探头入射点放置在半圆试块或IA试块弧面圆心上，前后移动找出弧面最高回波，再移动探头使两个弧面回波显示在屏幕内，并点击“计算”，仪器自动进行延迟计算。按“确认”键记录该延迟数值。</w:t>
      </w:r>
    </w:p>
    <w:p w:rsidR="0097502A" w:rsidRPr="00F00F18" w:rsidRDefault="0097502A" w:rsidP="00F00F18">
      <w:pPr>
        <w:spacing w:line="340" w:lineRule="exact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02D53" w:rsidRPr="00F00F18">
        <w:rPr>
          <w:rFonts w:ascii="Arial Unicode MS" w:eastAsia="Arial Unicode MS" w:hAnsi="Arial Unicode MS" w:cs="Arial Unicode MS" w:hint="eastAsia"/>
          <w:sz w:val="24"/>
          <w:szCs w:val="24"/>
        </w:rPr>
        <w:t>2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. 角度补偿（ACG）</w:t>
      </w:r>
    </w:p>
    <w:p w:rsidR="0097502A" w:rsidRPr="00F00F18" w:rsidRDefault="0097502A" w:rsidP="00F00F18">
      <w:pPr>
        <w:spacing w:line="340" w:lineRule="exact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点击“角度补偿（ACG）”键，点击“角度补偿（ACG）”键进入ACG补偿界面；</w:t>
      </w:r>
    </w:p>
    <w:p w:rsidR="0097502A" w:rsidRPr="00F00F18" w:rsidRDefault="0097502A" w:rsidP="00F00F18">
      <w:pPr>
        <w:spacing w:line="340" w:lineRule="exact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1）点击“自动补偿”键，进入角度补偿界面；</w:t>
      </w:r>
    </w:p>
    <w:p w:rsidR="0097502A" w:rsidRPr="00F00F18" w:rsidRDefault="0097502A" w:rsidP="00F00F18">
      <w:pPr>
        <w:spacing w:line="340" w:lineRule="exact"/>
        <w:ind w:leftChars="200" w:left="780" w:hangingChars="150"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2）将探头入射点放置在半圆试块或IA试块弧面圆心上（5M1.0mm探头</w:t>
      </w:r>
      <w:r w:rsidR="0007635B" w:rsidRPr="00F00F18">
        <w:rPr>
          <w:rFonts w:ascii="Arial Unicode MS" w:eastAsia="Arial Unicode MS" w:hAnsi="Arial Unicode MS" w:cs="Arial Unicode MS" w:hint="eastAsia"/>
          <w:sz w:val="24"/>
          <w:szCs w:val="24"/>
        </w:rPr>
        <w:t>前沿39mm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；10M0.5mm探头</w:t>
      </w:r>
      <w:r w:rsidR="0007635B" w:rsidRPr="00F00F18">
        <w:rPr>
          <w:rFonts w:ascii="Arial Unicode MS" w:eastAsia="Arial Unicode MS" w:hAnsi="Arial Unicode MS" w:cs="Arial Unicode MS" w:hint="eastAsia"/>
          <w:sz w:val="24"/>
          <w:szCs w:val="24"/>
        </w:rPr>
        <w:t>前沿17mm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），找出弧面回波，点击“闸门起点”通过方向键进行移动，套住弧面回波，并点击“闸门宽度”调整红色</w:t>
      </w:r>
      <w:r w:rsidR="00B171E5" w:rsidRPr="00F00F18">
        <w:rPr>
          <w:rFonts w:ascii="Arial Unicode MS" w:eastAsia="Arial Unicode MS" w:hAnsi="Arial Unicode MS" w:cs="Arial Unicode MS" w:hint="eastAsia"/>
          <w:sz w:val="24"/>
          <w:szCs w:val="24"/>
        </w:rPr>
        <w:t>声程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闸门的宽度，使整个弧面信号出现在闸门范围内；</w:t>
      </w:r>
    </w:p>
    <w:p w:rsidR="0097502A" w:rsidRPr="00F00F18" w:rsidRDefault="0097502A" w:rsidP="00F00F18">
      <w:pPr>
        <w:spacing w:line="340" w:lineRule="exact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3）</w:t>
      </w:r>
      <w:r w:rsidR="00B171E5" w:rsidRPr="00F00F18">
        <w:rPr>
          <w:rFonts w:ascii="Arial Unicode MS" w:eastAsia="Arial Unicode MS" w:hAnsi="Arial Unicode MS" w:cs="Arial Unicode MS" w:hint="eastAsia"/>
          <w:sz w:val="24"/>
          <w:szCs w:val="24"/>
        </w:rPr>
        <w:t>耦合良好的情况下，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降低增益，确保圆弧回波在扇扫角度范围内波高不超过满屏，点击“峰值获</w:t>
      </w:r>
      <w:r w:rsidR="00B171E5" w:rsidRPr="00F00F18">
        <w:rPr>
          <w:rFonts w:ascii="Arial Unicode MS" w:eastAsia="Arial Unicode MS" w:hAnsi="Arial Unicode MS" w:cs="Arial Unicode MS" w:hint="eastAsia"/>
          <w:sz w:val="24"/>
          <w:szCs w:val="24"/>
        </w:rPr>
        <w:t>取”键，屏幕下方自动获取该回波在整个扇扫角度范围内的波高包络线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；</w:t>
      </w:r>
    </w:p>
    <w:p w:rsidR="0097502A" w:rsidRPr="00F00F18" w:rsidRDefault="0097502A" w:rsidP="00F00F18">
      <w:pPr>
        <w:spacing w:line="340" w:lineRule="exact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4）</w:t>
      </w:r>
      <w:r w:rsidR="00B171E5" w:rsidRPr="00F00F18">
        <w:rPr>
          <w:rFonts w:ascii="Arial Unicode MS" w:eastAsia="Arial Unicode MS" w:hAnsi="Arial Unicode MS" w:cs="Arial Unicode MS" w:hint="eastAsia"/>
          <w:sz w:val="24"/>
          <w:szCs w:val="24"/>
        </w:rPr>
        <w:t>耦合良好，点击“停止获取”，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按“接受”键，即完成角度补偿</w:t>
      </w:r>
      <w:r w:rsidR="00B171E5" w:rsidRPr="00F00F18">
        <w:rPr>
          <w:rFonts w:ascii="Arial Unicode MS" w:eastAsia="Arial Unicode MS" w:hAnsi="Arial Unicode MS" w:cs="Arial Unicode MS" w:hint="eastAsia"/>
          <w:sz w:val="24"/>
          <w:szCs w:val="24"/>
        </w:rPr>
        <w:t>（不用前后移动探头，保证探头耦合即可）。</w:t>
      </w:r>
    </w:p>
    <w:p w:rsidR="0097502A" w:rsidRPr="00F00F18" w:rsidRDefault="00202D53" w:rsidP="00F00F18">
      <w:pPr>
        <w:spacing w:line="340" w:lineRule="exact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3</w:t>
      </w:r>
      <w:r w:rsidR="0097502A" w:rsidRPr="00F00F18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394C34" w:rsidRPr="00F00F18">
        <w:rPr>
          <w:rFonts w:ascii="Arial Unicode MS" w:eastAsia="Arial Unicode MS" w:hAnsi="Arial Unicode MS" w:cs="Arial Unicode MS" w:hint="eastAsia"/>
          <w:sz w:val="24"/>
          <w:szCs w:val="24"/>
        </w:rPr>
        <w:t>TCG曲线</w:t>
      </w:r>
    </w:p>
    <w:p w:rsidR="0097502A" w:rsidRPr="00F00F18" w:rsidRDefault="00394C34" w:rsidP="00F00F18">
      <w:pPr>
        <w:spacing w:line="340" w:lineRule="exact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完成ACG补偿后，</w:t>
      </w:r>
      <w:r w:rsidR="0097502A"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TCG</w:t>
      </w:r>
      <w:r w:rsidR="0097502A" w:rsidRPr="00F00F18">
        <w:rPr>
          <w:rFonts w:ascii="Arial Unicode MS" w:eastAsia="Arial Unicode MS" w:hAnsi="Arial Unicode MS" w:cs="Arial Unicode MS" w:hint="eastAsia"/>
          <w:sz w:val="24"/>
          <w:szCs w:val="24"/>
        </w:rPr>
        <w:t>曲线”键，键进入TCG补偿曲线制作界面；</w:t>
      </w:r>
    </w:p>
    <w:p w:rsidR="0097502A" w:rsidRPr="00F00F18" w:rsidRDefault="0097502A" w:rsidP="00F00F18">
      <w:pPr>
        <w:pStyle w:val="a6"/>
        <w:numPr>
          <w:ilvl w:val="0"/>
          <w:numId w:val="5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将探头放置在曲线制作试块上（如RB-2），移动探头寻找深10mm的横通孔回波，点击“深度起点”通过方向键进行移动，套住10mm横通孔回波，并点击“深度宽度”调整粉红色深度闸门的宽度，使该深度闸门的扇扫范围内没有其它信号的干扰即可；</w:t>
      </w:r>
    </w:p>
    <w:p w:rsidR="0097502A" w:rsidRPr="00F00F18" w:rsidRDefault="0097502A" w:rsidP="00F00F18">
      <w:pPr>
        <w:pStyle w:val="a6"/>
        <w:numPr>
          <w:ilvl w:val="0"/>
          <w:numId w:val="5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降低增益，确保10mm横通孔在扇扫角度范围内波高不超过满屏，点击“峰值获取”键，屏幕下方自动获取该孔回波在整个扇扫角度范围内的波高包络线，多次前后平稳移动以获取该孔每个角度的最高回波；</w:t>
      </w:r>
    </w:p>
    <w:p w:rsidR="0097502A" w:rsidRPr="00F00F18" w:rsidRDefault="0097502A" w:rsidP="00F00F18">
      <w:pPr>
        <w:pStyle w:val="a6"/>
        <w:numPr>
          <w:ilvl w:val="0"/>
          <w:numId w:val="5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最高波搜寻完毕后，按“存储峰值”键，即完成了10mm深度的曲线取点；</w:t>
      </w:r>
    </w:p>
    <w:p w:rsidR="0097502A" w:rsidRPr="00F00F18" w:rsidRDefault="0097502A" w:rsidP="00F00F18">
      <w:pPr>
        <w:pStyle w:val="a6"/>
        <w:numPr>
          <w:ilvl w:val="0"/>
          <w:numId w:val="5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重复2、3、4步骤分别进行20mm、30mm</w:t>
      </w:r>
      <w:r w:rsidRPr="00F00F18">
        <w:rPr>
          <w:rFonts w:ascii="Arial Unicode MS" w:eastAsia="Arial Unicode MS" w:hAnsi="Arial Unicode MS" w:cs="Arial Unicode MS"/>
          <w:sz w:val="24"/>
          <w:szCs w:val="24"/>
        </w:rPr>
        <w:t>……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各点的曲线取点，最深的点必须大于2倍板厚，在小径管扫查中甚至需要大于3、4倍板厚，取点完毕后，按屏幕下方“返回”键返回上级菜单。此外，曲线制作中，取点越密，校准效果越好，当量吻合性越好；</w:t>
      </w:r>
    </w:p>
    <w:p w:rsidR="0097502A" w:rsidRPr="00F00F18" w:rsidRDefault="0097502A" w:rsidP="00F00F18">
      <w:pPr>
        <w:pStyle w:val="a6"/>
        <w:numPr>
          <w:ilvl w:val="0"/>
          <w:numId w:val="5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点击“曲线显示”，显示曲线即可，此时曲线制作完毕，仪器根据扇扫中心角度进行TCG补偿完毕；</w:t>
      </w:r>
    </w:p>
    <w:p w:rsidR="0097502A" w:rsidRPr="00F00F18" w:rsidRDefault="0097502A" w:rsidP="00F00F18">
      <w:pPr>
        <w:pStyle w:val="a6"/>
        <w:numPr>
          <w:ilvl w:val="0"/>
          <w:numId w:val="5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也可根据标准依次输入“评定”“定量”“判废”当量值，形成三条判伤曲线，按屏幕下方“返回”键返回相控阵设置主界面。</w:t>
      </w:r>
    </w:p>
    <w:p w:rsidR="00D3453F" w:rsidRPr="00F00F18" w:rsidRDefault="00D3453F" w:rsidP="00F00F18">
      <w:pPr>
        <w:spacing w:line="34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b/>
          <w:sz w:val="24"/>
          <w:szCs w:val="24"/>
        </w:rPr>
        <w:t>三、编码器校准：</w:t>
      </w:r>
    </w:p>
    <w:p w:rsidR="006C2E54" w:rsidRPr="00F00F18" w:rsidRDefault="00D3453F" w:rsidP="00F00F18">
      <w:pPr>
        <w:spacing w:line="340" w:lineRule="exact"/>
        <w:ind w:left="1200" w:hangingChars="500" w:hanging="120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</w:t>
      </w:r>
      <w:r w:rsidR="006C2E54" w:rsidRPr="00F00F18">
        <w:rPr>
          <w:rFonts w:ascii="Arial Unicode MS" w:eastAsia="Arial Unicode MS" w:hAnsi="Arial Unicode MS" w:cs="Arial Unicode MS" w:hint="eastAsia"/>
          <w:sz w:val="24"/>
          <w:szCs w:val="24"/>
        </w:rPr>
        <w:t>如果检测中，需要进行连续记录，就需要对编码器进行校准，校准步骤如下：</w:t>
      </w:r>
    </w:p>
    <w:p w:rsidR="00C03BCA" w:rsidRPr="00F00F18" w:rsidRDefault="00D3453F" w:rsidP="00F00F18">
      <w:pPr>
        <w:spacing w:line="340" w:lineRule="exact"/>
        <w:ind w:leftChars="500" w:left="1050" w:firstLineChars="250" w:firstLine="60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编码器校准”，进入编码器校准界面，连接好编码器后，先在平板上标识校准起点和校准终点（距离大于100mm），将编码器边缘置于起点位置后，按“重置编码器”后，“编码器读值”栏显示值为0，点击“开始”键，开始移动扫查器到校准终点，点击“结束”键，并键“实际距离”值改为校准起点和终点的距离差，点击“校验编码器”键，完成编码校准，点击“保存”键保存编码器校准结果，按“</w:t>
      </w:r>
      <w:r w:rsidR="006C2E54" w:rsidRPr="00F00F18">
        <w:rPr>
          <w:rFonts w:ascii="Arial Unicode MS" w:eastAsia="Arial Unicode MS" w:hAnsi="Arial Unicode MS" w:cs="Arial Unicode MS" w:hint="eastAsia"/>
          <w:sz w:val="24"/>
          <w:szCs w:val="24"/>
        </w:rPr>
        <w:t>返回</w:t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”键退出编码器校准功能。</w:t>
      </w:r>
    </w:p>
    <w:p w:rsidR="00D033C4" w:rsidRPr="00F00F18" w:rsidRDefault="002C71F5" w:rsidP="00F00F18">
      <w:pPr>
        <w:spacing w:line="34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b/>
          <w:sz w:val="24"/>
          <w:szCs w:val="24"/>
        </w:rPr>
        <w:t>四、检测功能：</w:t>
      </w:r>
    </w:p>
    <w:p w:rsidR="006C2E54" w:rsidRPr="00F00F18" w:rsidRDefault="002C71F5" w:rsidP="00F00F18">
      <w:pPr>
        <w:pStyle w:val="a6"/>
        <w:numPr>
          <w:ilvl w:val="0"/>
          <w:numId w:val="6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按屏幕左侧</w:t>
      </w:r>
      <w:r w:rsidRPr="00F00F18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285752" cy="142875"/>
            <wp:effectExtent l="1905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3" cy="14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键，检测功能在屏幕左侧显示，点击“视图控制”键</w:t>
      </w:r>
      <w:r w:rsidR="000756D6" w:rsidRPr="00F00F18">
        <w:rPr>
          <w:rFonts w:ascii="Arial Unicode MS" w:eastAsia="Arial Unicode MS" w:hAnsi="Arial Unicode MS" w:cs="Arial Unicode MS" w:hint="eastAsia"/>
          <w:sz w:val="24"/>
          <w:szCs w:val="24"/>
        </w:rPr>
        <w:t>进入视图控制界面，</w:t>
      </w:r>
    </w:p>
    <w:p w:rsidR="002C71F5" w:rsidRPr="00F00F18" w:rsidRDefault="000756D6" w:rsidP="00F00F18">
      <w:pPr>
        <w:pStyle w:val="a6"/>
        <w:numPr>
          <w:ilvl w:val="0"/>
          <w:numId w:val="8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点击屏幕下方“视图模式”键，按方向键切换至“A+S+C”模式；</w:t>
      </w:r>
    </w:p>
    <w:p w:rsidR="000756D6" w:rsidRPr="00F00F18" w:rsidRDefault="000756D6" w:rsidP="00F00F18">
      <w:pPr>
        <w:pStyle w:val="a6"/>
        <w:numPr>
          <w:ilvl w:val="0"/>
          <w:numId w:val="8"/>
        </w:numPr>
        <w:spacing w:line="340" w:lineRule="exact"/>
        <w:ind w:left="570"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点击“焊缝状态”键，将焊缝功能打开，将焊缝模拟图显示在屏幕上；</w:t>
      </w:r>
    </w:p>
    <w:p w:rsidR="006C2E54" w:rsidRPr="00F00F18" w:rsidRDefault="006C2E54" w:rsidP="00F00F18">
      <w:pPr>
        <w:pStyle w:val="a6"/>
        <w:numPr>
          <w:ilvl w:val="0"/>
          <w:numId w:val="8"/>
        </w:numPr>
        <w:spacing w:line="340" w:lineRule="exact"/>
        <w:ind w:left="570"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点击“波形反射”，旋转按钮选择“波幅优先”，按确认键，进行波形翻转。</w:t>
      </w:r>
    </w:p>
    <w:p w:rsidR="000756D6" w:rsidRPr="00F00F18" w:rsidRDefault="00AC3477" w:rsidP="00F00F18">
      <w:pPr>
        <w:pStyle w:val="a6"/>
        <w:numPr>
          <w:ilvl w:val="0"/>
          <w:numId w:val="6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根据屏幕下方“中心/边缘”栏数据，用尺量好相应距离并做好标记，再将装好探头的扫查器放置在焊缝上，探头前端置于标记位置；</w:t>
      </w:r>
    </w:p>
    <w:p w:rsidR="00AC3477" w:rsidRPr="00F00F18" w:rsidRDefault="00AC3477" w:rsidP="00F00F18">
      <w:pPr>
        <w:pStyle w:val="a6"/>
        <w:numPr>
          <w:ilvl w:val="0"/>
          <w:numId w:val="6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按屏幕</w:t>
      </w:r>
      <w:r w:rsidR="00007F40" w:rsidRPr="00F00F18">
        <w:rPr>
          <w:rFonts w:ascii="Arial Unicode MS" w:eastAsia="Arial Unicode MS" w:hAnsi="Arial Unicode MS" w:cs="Arial Unicode MS" w:hint="eastAsia"/>
          <w:sz w:val="24"/>
          <w:szCs w:val="24"/>
        </w:rPr>
        <w:t>左侧</w:t>
      </w:r>
      <w:r w:rsidR="00007F40" w:rsidRPr="00F00F18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333375" cy="170949"/>
            <wp:effectExtent l="0" t="0" r="9525" b="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0" cy="17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0B4" w:rsidRPr="00F00F18">
        <w:rPr>
          <w:rFonts w:ascii="Arial Unicode MS" w:eastAsia="Arial Unicode MS" w:hAnsi="Arial Unicode MS" w:cs="Arial Unicode MS" w:hint="eastAsia"/>
          <w:sz w:val="24"/>
          <w:szCs w:val="24"/>
        </w:rPr>
        <w:t>键进入灵敏调整功能，调</w:t>
      </w:r>
      <w:r w:rsidR="006C2E54" w:rsidRPr="00F00F18">
        <w:rPr>
          <w:rFonts w:ascii="Arial Unicode MS" w:eastAsia="Arial Unicode MS" w:hAnsi="Arial Unicode MS" w:cs="Arial Unicode MS" w:hint="eastAsia"/>
          <w:sz w:val="24"/>
          <w:szCs w:val="24"/>
        </w:rPr>
        <w:t>高</w:t>
      </w:r>
      <w:r w:rsidR="004650B4" w:rsidRPr="00F00F18">
        <w:rPr>
          <w:rFonts w:ascii="Arial Unicode MS" w:eastAsia="Arial Unicode MS" w:hAnsi="Arial Unicode MS" w:cs="Arial Unicode MS" w:hint="eastAsia"/>
          <w:sz w:val="24"/>
          <w:szCs w:val="24"/>
        </w:rPr>
        <w:t>灵敏度但不能</w:t>
      </w:r>
      <w:r w:rsidR="006C2E54" w:rsidRPr="00F00F18">
        <w:rPr>
          <w:rFonts w:ascii="Arial Unicode MS" w:eastAsia="Arial Unicode MS" w:hAnsi="Arial Unicode MS" w:cs="Arial Unicode MS" w:hint="eastAsia"/>
          <w:sz w:val="24"/>
          <w:szCs w:val="24"/>
        </w:rPr>
        <w:t>使曲线</w:t>
      </w:r>
      <w:r w:rsidR="004650B4" w:rsidRPr="00F00F18">
        <w:rPr>
          <w:rFonts w:ascii="Arial Unicode MS" w:eastAsia="Arial Unicode MS" w:hAnsi="Arial Unicode MS" w:cs="Arial Unicode MS" w:hint="eastAsia"/>
          <w:sz w:val="24"/>
          <w:szCs w:val="24"/>
        </w:rPr>
        <w:t>超过满屏；</w:t>
      </w:r>
    </w:p>
    <w:p w:rsidR="004650B4" w:rsidRPr="00F00F18" w:rsidRDefault="004650B4" w:rsidP="00F00F18">
      <w:pPr>
        <w:pStyle w:val="a6"/>
        <w:numPr>
          <w:ilvl w:val="0"/>
          <w:numId w:val="6"/>
        </w:numPr>
        <w:spacing w:line="340" w:lineRule="exact"/>
        <w:ind w:firstLineChars="0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按屏幕右侧录制功能键</w:t>
      </w:r>
      <w:r w:rsidRPr="00F00F18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371475" cy="181609"/>
            <wp:effectExtent l="0" t="0" r="0" b="0"/>
            <wp:docPr id="10" name="图片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62" cy="18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进入图像扫查录制界面；</w:t>
      </w:r>
    </w:p>
    <w:p w:rsidR="004650B4" w:rsidRPr="00F00F18" w:rsidRDefault="004650B4" w:rsidP="00F00F18">
      <w:pPr>
        <w:pStyle w:val="a6"/>
        <w:numPr>
          <w:ilvl w:val="0"/>
          <w:numId w:val="6"/>
        </w:numPr>
        <w:spacing w:line="340" w:lineRule="exact"/>
        <w:ind w:left="210" w:firstLineChars="0" w:hanging="68"/>
        <w:rPr>
          <w:rFonts w:ascii="Arial Unicode MS" w:eastAsia="Arial Unicode MS" w:hAnsi="Arial Unicode MS" w:cs="Arial Unicode MS"/>
          <w:sz w:val="24"/>
          <w:szCs w:val="24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点击“步进”，通过方向键调整扫查步进，一般建议步进不大于2mm；再点击屏幕右侧录制功能键</w:t>
      </w:r>
      <w:r w:rsidRPr="00F00F18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314325" cy="152400"/>
            <wp:effectExtent l="19050" t="0" r="0" b="0"/>
            <wp:docPr id="2" name="图片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6" cy="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>，按“确认”键进入焊缝检测状态，推动扫查器进行检测成像；</w:t>
      </w:r>
    </w:p>
    <w:p w:rsidR="006C2E54" w:rsidRPr="005B5BF6" w:rsidRDefault="006C2E54" w:rsidP="005B5BF6">
      <w:pPr>
        <w:pStyle w:val="a6"/>
        <w:spacing w:line="300" w:lineRule="exact"/>
        <w:ind w:left="210" w:firstLineChars="0" w:firstLine="0"/>
        <w:rPr>
          <w:rFonts w:ascii="Arial Unicode MS" w:eastAsia="Arial Unicode MS" w:hAnsi="Arial Unicode MS" w:cs="Arial Unicode MS"/>
          <w:i/>
          <w:sz w:val="22"/>
        </w:rPr>
      </w:pPr>
      <w:r w:rsidRPr="00F00F1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</w:t>
      </w:r>
      <w:r w:rsidRPr="005B5BF6">
        <w:rPr>
          <w:rFonts w:ascii="Arial Unicode MS" w:eastAsia="Arial Unicode MS" w:hAnsi="Arial Unicode MS" w:cs="Arial Unicode MS" w:hint="eastAsia"/>
          <w:i/>
          <w:sz w:val="22"/>
        </w:rPr>
        <w:t xml:space="preserve"> 若扫查中，有其它噪声或非相关显示干扰C扫图像效果，可成像区域进行调整，点击“视图调整”</w:t>
      </w:r>
      <w:r w:rsidR="0064275D" w:rsidRPr="005B5BF6">
        <w:rPr>
          <w:rFonts w:ascii="Arial Unicode MS" w:eastAsia="Arial Unicode MS" w:hAnsi="Arial Unicode MS" w:cs="Arial Unicode MS" w:hint="eastAsia"/>
          <w:i/>
          <w:sz w:val="22"/>
        </w:rPr>
        <w:t>功能，旋转至“开启状态“，点击旋钮，通过改变X，Y数值，调整扇扫中可是范围。</w:t>
      </w:r>
    </w:p>
    <w:p w:rsidR="004650B4" w:rsidRPr="005B5BF6" w:rsidRDefault="004650B4" w:rsidP="005B5BF6">
      <w:pPr>
        <w:pStyle w:val="a6"/>
        <w:numPr>
          <w:ilvl w:val="0"/>
          <w:numId w:val="6"/>
        </w:numPr>
        <w:spacing w:line="300" w:lineRule="exact"/>
        <w:ind w:left="0" w:firstLineChars="0" w:firstLine="142"/>
        <w:rPr>
          <w:rFonts w:ascii="Arial Unicode MS" w:eastAsia="Arial Unicode MS" w:hAnsi="Arial Unicode MS" w:cs="Arial Unicode MS"/>
          <w:sz w:val="22"/>
        </w:rPr>
      </w:pPr>
      <w:r w:rsidRPr="005B5BF6">
        <w:rPr>
          <w:rFonts w:ascii="Arial Unicode MS" w:eastAsia="Arial Unicode MS" w:hAnsi="Arial Unicode MS" w:cs="Arial Unicode MS" w:hint="eastAsia"/>
          <w:sz w:val="22"/>
        </w:rPr>
        <w:t>扫查完毕后，再次点击</w:t>
      </w:r>
      <w:r w:rsidRPr="005B5BF6">
        <w:rPr>
          <w:rFonts w:ascii="Arial Unicode MS" w:eastAsia="Arial Unicode MS" w:hAnsi="Arial Unicode MS" w:cs="Arial Unicode MS"/>
          <w:noProof/>
          <w:sz w:val="22"/>
        </w:rPr>
        <w:drawing>
          <wp:inline distT="0" distB="0" distL="0" distR="0">
            <wp:extent cx="285749" cy="123825"/>
            <wp:effectExtent l="19050" t="0" r="1" b="0"/>
            <wp:docPr id="3" name="图片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0" cy="12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BF6">
        <w:rPr>
          <w:rFonts w:ascii="Arial Unicode MS" w:eastAsia="Arial Unicode MS" w:hAnsi="Arial Unicode MS" w:cs="Arial Unicode MS" w:hint="eastAsia"/>
          <w:sz w:val="22"/>
        </w:rPr>
        <w:t>键进行扫查数据保存并命名。</w:t>
      </w:r>
    </w:p>
    <w:sectPr w:rsidR="004650B4" w:rsidRPr="005B5BF6" w:rsidSect="00202DBC">
      <w:headerReference w:type="default" r:id="rId13"/>
      <w:pgSz w:w="11906" w:h="16838"/>
      <w:pgMar w:top="1440" w:right="70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5A" w:rsidRDefault="000A555A" w:rsidP="00EC4226">
      <w:r>
        <w:separator/>
      </w:r>
    </w:p>
  </w:endnote>
  <w:endnote w:type="continuationSeparator" w:id="1">
    <w:p w:rsidR="000A555A" w:rsidRDefault="000A555A" w:rsidP="00EC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5A" w:rsidRDefault="000A555A" w:rsidP="00EC4226">
      <w:r>
        <w:separator/>
      </w:r>
    </w:p>
  </w:footnote>
  <w:footnote w:type="continuationSeparator" w:id="1">
    <w:p w:rsidR="000A555A" w:rsidRDefault="000A555A" w:rsidP="00EC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36" w:rsidRPr="007D7636" w:rsidRDefault="00536E36" w:rsidP="00536E36">
    <w:pPr>
      <w:pStyle w:val="a3"/>
      <w:rPr>
        <w:b/>
        <w:color w:val="000000"/>
      </w:rPr>
    </w:pPr>
    <w:r w:rsidRPr="007D7636">
      <w:rPr>
        <w:rFonts w:hint="eastAsia"/>
        <w:b/>
        <w:color w:val="000000"/>
      </w:rPr>
      <w:t>武汉中科创新技术</w:t>
    </w:r>
    <w:r>
      <w:rPr>
        <w:rFonts w:hint="eastAsia"/>
        <w:b/>
        <w:color w:val="000000"/>
      </w:rPr>
      <w:t>股份</w:t>
    </w:r>
    <w:r w:rsidRPr="007D7636">
      <w:rPr>
        <w:rFonts w:hint="eastAsia"/>
        <w:b/>
        <w:color w:val="000000"/>
      </w:rPr>
      <w:t>有限公司</w:t>
    </w:r>
  </w:p>
  <w:p w:rsidR="00536E36" w:rsidRPr="00536E36" w:rsidRDefault="00536E36">
    <w:pPr>
      <w:pStyle w:val="a3"/>
      <w:rPr>
        <w:b/>
      </w:rPr>
    </w:pPr>
    <w:r w:rsidRPr="00536E36">
      <w:rPr>
        <w:rFonts w:hint="eastAsia"/>
        <w:b/>
      </w:rPr>
      <w:t>相控阵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03"/>
    <w:multiLevelType w:val="hybridMultilevel"/>
    <w:tmpl w:val="50040552"/>
    <w:lvl w:ilvl="0" w:tplc="A774ABDA">
      <w:start w:val="1"/>
      <w:numFmt w:val="lowerLetter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9164277"/>
    <w:multiLevelType w:val="hybridMultilevel"/>
    <w:tmpl w:val="2B82758C"/>
    <w:lvl w:ilvl="0" w:tplc="79B48D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14F10CB8"/>
    <w:multiLevelType w:val="hybridMultilevel"/>
    <w:tmpl w:val="E3745512"/>
    <w:lvl w:ilvl="0" w:tplc="DAA8D722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21736966"/>
    <w:multiLevelType w:val="hybridMultilevel"/>
    <w:tmpl w:val="BE6EF5D6"/>
    <w:lvl w:ilvl="0" w:tplc="A7644EE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9822A42"/>
    <w:multiLevelType w:val="hybridMultilevel"/>
    <w:tmpl w:val="0292F0CC"/>
    <w:lvl w:ilvl="0" w:tplc="CD5617BC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2C215C6"/>
    <w:multiLevelType w:val="hybridMultilevel"/>
    <w:tmpl w:val="D6D8BB22"/>
    <w:lvl w:ilvl="0" w:tplc="8D92BC0E">
      <w:start w:val="2"/>
      <w:numFmt w:val="decimalEnclosedCircle"/>
      <w:lvlText w:val="%1"/>
      <w:lvlJc w:val="left"/>
      <w:pPr>
        <w:ind w:left="93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67A614A0"/>
    <w:multiLevelType w:val="hybridMultilevel"/>
    <w:tmpl w:val="DDAA7192"/>
    <w:lvl w:ilvl="0" w:tplc="38242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480B6D"/>
    <w:multiLevelType w:val="hybridMultilevel"/>
    <w:tmpl w:val="ED4AE330"/>
    <w:lvl w:ilvl="0" w:tplc="A890124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7123C0D"/>
    <w:multiLevelType w:val="hybridMultilevel"/>
    <w:tmpl w:val="478ACBFE"/>
    <w:lvl w:ilvl="0" w:tplc="F65495FA">
      <w:start w:val="1"/>
      <w:numFmt w:val="decimalEnclosedCircle"/>
      <w:lvlText w:val="%1"/>
      <w:lvlJc w:val="left"/>
      <w:pPr>
        <w:ind w:left="99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7C9530F8"/>
    <w:multiLevelType w:val="hybridMultilevel"/>
    <w:tmpl w:val="28AA797A"/>
    <w:lvl w:ilvl="0" w:tplc="452280EA">
      <w:start w:val="1"/>
      <w:numFmt w:val="decimal"/>
      <w:lvlText w:val="%1）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226"/>
    <w:rsid w:val="00007F40"/>
    <w:rsid w:val="000102A4"/>
    <w:rsid w:val="00022C92"/>
    <w:rsid w:val="000756D6"/>
    <w:rsid w:val="0007635B"/>
    <w:rsid w:val="00090210"/>
    <w:rsid w:val="000A555A"/>
    <w:rsid w:val="000C4C74"/>
    <w:rsid w:val="000E145F"/>
    <w:rsid w:val="001374A1"/>
    <w:rsid w:val="0017320D"/>
    <w:rsid w:val="00194FE7"/>
    <w:rsid w:val="001C63AF"/>
    <w:rsid w:val="001F3364"/>
    <w:rsid w:val="001F55A6"/>
    <w:rsid w:val="00202D53"/>
    <w:rsid w:val="00202DBC"/>
    <w:rsid w:val="00212CE9"/>
    <w:rsid w:val="00252D37"/>
    <w:rsid w:val="002C71F5"/>
    <w:rsid w:val="00376165"/>
    <w:rsid w:val="0038721C"/>
    <w:rsid w:val="00394C34"/>
    <w:rsid w:val="003A043B"/>
    <w:rsid w:val="003E0C0A"/>
    <w:rsid w:val="0045538C"/>
    <w:rsid w:val="004650B4"/>
    <w:rsid w:val="0046733A"/>
    <w:rsid w:val="00475DC7"/>
    <w:rsid w:val="004B40E0"/>
    <w:rsid w:val="00512F1A"/>
    <w:rsid w:val="005225FD"/>
    <w:rsid w:val="00536E36"/>
    <w:rsid w:val="005B5BF6"/>
    <w:rsid w:val="00603ACC"/>
    <w:rsid w:val="00613505"/>
    <w:rsid w:val="0064275D"/>
    <w:rsid w:val="006801A2"/>
    <w:rsid w:val="006C2E54"/>
    <w:rsid w:val="00711DCB"/>
    <w:rsid w:val="00824817"/>
    <w:rsid w:val="008463B8"/>
    <w:rsid w:val="008B16AC"/>
    <w:rsid w:val="0090534D"/>
    <w:rsid w:val="00937A24"/>
    <w:rsid w:val="00966CC0"/>
    <w:rsid w:val="0097502A"/>
    <w:rsid w:val="009F3972"/>
    <w:rsid w:val="00A51F6E"/>
    <w:rsid w:val="00AC3477"/>
    <w:rsid w:val="00AC68DE"/>
    <w:rsid w:val="00B15500"/>
    <w:rsid w:val="00B171E5"/>
    <w:rsid w:val="00B663C3"/>
    <w:rsid w:val="00BA3BD5"/>
    <w:rsid w:val="00BB312E"/>
    <w:rsid w:val="00BD282B"/>
    <w:rsid w:val="00C03BCA"/>
    <w:rsid w:val="00C734C4"/>
    <w:rsid w:val="00CC767C"/>
    <w:rsid w:val="00D033C4"/>
    <w:rsid w:val="00D203B0"/>
    <w:rsid w:val="00D33719"/>
    <w:rsid w:val="00D3453F"/>
    <w:rsid w:val="00D81235"/>
    <w:rsid w:val="00D83E13"/>
    <w:rsid w:val="00D943D8"/>
    <w:rsid w:val="00DA0A8B"/>
    <w:rsid w:val="00E36210"/>
    <w:rsid w:val="00E640A3"/>
    <w:rsid w:val="00EA108E"/>
    <w:rsid w:val="00EB3CE8"/>
    <w:rsid w:val="00EC4226"/>
    <w:rsid w:val="00F00F18"/>
    <w:rsid w:val="00F06963"/>
    <w:rsid w:val="00F60A9E"/>
    <w:rsid w:val="00F6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2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2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6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6AC"/>
    <w:rPr>
      <w:sz w:val="18"/>
      <w:szCs w:val="18"/>
    </w:rPr>
  </w:style>
  <w:style w:type="paragraph" w:styleId="a6">
    <w:name w:val="List Paragraph"/>
    <w:basedOn w:val="a"/>
    <w:uiPriority w:val="34"/>
    <w:qFormat/>
    <w:rsid w:val="00BA3B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alex chen</cp:lastModifiedBy>
  <cp:revision>47</cp:revision>
  <dcterms:created xsi:type="dcterms:W3CDTF">2015-12-12T12:26:00Z</dcterms:created>
  <dcterms:modified xsi:type="dcterms:W3CDTF">2016-10-10T04:23:00Z</dcterms:modified>
</cp:coreProperties>
</file>